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49D" w:rsidRPr="00F41E64" w:rsidRDefault="007F349D" w:rsidP="00F41E64">
      <w:pPr>
        <w:spacing w:after="0" w:line="480" w:lineRule="auto"/>
        <w:rPr>
          <w:rFonts w:ascii="Times New Roman" w:hAnsi="Times New Roman" w:cs="Times New Roman"/>
          <w:sz w:val="24"/>
          <w:szCs w:val="24"/>
        </w:rPr>
      </w:pPr>
      <w:bookmarkStart w:id="0" w:name="_GoBack"/>
      <w:bookmarkEnd w:id="0"/>
    </w:p>
    <w:p w:rsidR="007F349D" w:rsidRPr="00F41E64" w:rsidRDefault="007F349D" w:rsidP="00F41E64">
      <w:pPr>
        <w:spacing w:after="0" w:line="480" w:lineRule="auto"/>
        <w:rPr>
          <w:rFonts w:ascii="Times New Roman" w:hAnsi="Times New Roman" w:cs="Times New Roman"/>
          <w:sz w:val="24"/>
          <w:szCs w:val="24"/>
        </w:rPr>
      </w:pPr>
    </w:p>
    <w:p w:rsidR="007F349D" w:rsidRPr="00F41E64" w:rsidRDefault="007F349D" w:rsidP="00F41E64">
      <w:pPr>
        <w:spacing w:after="0" w:line="480" w:lineRule="auto"/>
        <w:rPr>
          <w:rFonts w:ascii="Times New Roman" w:hAnsi="Times New Roman" w:cs="Times New Roman"/>
          <w:sz w:val="24"/>
          <w:szCs w:val="24"/>
        </w:rPr>
      </w:pPr>
    </w:p>
    <w:p w:rsidR="007F349D" w:rsidRPr="00F41E64" w:rsidRDefault="007F349D" w:rsidP="00F41E64">
      <w:pPr>
        <w:spacing w:after="0" w:line="480" w:lineRule="auto"/>
        <w:rPr>
          <w:rFonts w:ascii="Times New Roman" w:hAnsi="Times New Roman" w:cs="Times New Roman"/>
          <w:sz w:val="24"/>
          <w:szCs w:val="24"/>
        </w:rPr>
      </w:pPr>
    </w:p>
    <w:p w:rsidR="007F349D" w:rsidRPr="00F41E64" w:rsidRDefault="007F349D" w:rsidP="00F41E64">
      <w:pPr>
        <w:spacing w:after="0" w:line="480" w:lineRule="auto"/>
        <w:rPr>
          <w:rFonts w:ascii="Times New Roman" w:hAnsi="Times New Roman" w:cs="Times New Roman"/>
          <w:sz w:val="24"/>
          <w:szCs w:val="24"/>
        </w:rPr>
      </w:pPr>
    </w:p>
    <w:p w:rsidR="007F349D" w:rsidRPr="00F41E64" w:rsidRDefault="007F349D" w:rsidP="00F41E64">
      <w:pPr>
        <w:spacing w:after="0" w:line="480" w:lineRule="auto"/>
        <w:rPr>
          <w:rFonts w:ascii="Times New Roman" w:hAnsi="Times New Roman" w:cs="Times New Roman"/>
          <w:sz w:val="24"/>
          <w:szCs w:val="24"/>
        </w:rPr>
      </w:pPr>
    </w:p>
    <w:p w:rsidR="007F349D" w:rsidRPr="00F41E64" w:rsidRDefault="007F349D" w:rsidP="00F41E64">
      <w:pPr>
        <w:spacing w:after="0" w:line="480" w:lineRule="auto"/>
        <w:rPr>
          <w:rFonts w:ascii="Times New Roman" w:hAnsi="Times New Roman" w:cs="Times New Roman"/>
          <w:sz w:val="24"/>
          <w:szCs w:val="24"/>
        </w:rPr>
      </w:pPr>
    </w:p>
    <w:p w:rsidR="007F349D" w:rsidRPr="00F41E64" w:rsidRDefault="007F349D" w:rsidP="00F41E64">
      <w:pPr>
        <w:spacing w:after="0" w:line="480" w:lineRule="auto"/>
        <w:rPr>
          <w:rFonts w:ascii="Times New Roman" w:hAnsi="Times New Roman" w:cs="Times New Roman"/>
          <w:sz w:val="24"/>
          <w:szCs w:val="24"/>
        </w:rPr>
      </w:pPr>
    </w:p>
    <w:p w:rsidR="007F349D" w:rsidRPr="00F41E64" w:rsidRDefault="007F349D" w:rsidP="00F41E64">
      <w:pPr>
        <w:spacing w:after="0" w:line="480" w:lineRule="auto"/>
        <w:jc w:val="center"/>
        <w:rPr>
          <w:rFonts w:ascii="Times New Roman" w:hAnsi="Times New Roman" w:cs="Times New Roman"/>
          <w:sz w:val="24"/>
          <w:szCs w:val="24"/>
        </w:rPr>
      </w:pPr>
    </w:p>
    <w:p w:rsidR="007F349D" w:rsidRPr="00F41E64" w:rsidRDefault="007F349D" w:rsidP="00F41E64">
      <w:pPr>
        <w:spacing w:after="0" w:line="480" w:lineRule="auto"/>
        <w:jc w:val="center"/>
        <w:rPr>
          <w:rFonts w:ascii="Times New Roman" w:hAnsi="Times New Roman" w:cs="Times New Roman"/>
          <w:sz w:val="24"/>
          <w:szCs w:val="24"/>
        </w:rPr>
      </w:pPr>
    </w:p>
    <w:p w:rsidR="00F9686B" w:rsidRPr="00F41E64" w:rsidRDefault="004E6074" w:rsidP="00F41E64">
      <w:pPr>
        <w:tabs>
          <w:tab w:val="left" w:pos="4185"/>
        </w:tabs>
        <w:spacing w:after="0" w:line="480" w:lineRule="auto"/>
        <w:jc w:val="center"/>
        <w:rPr>
          <w:rFonts w:ascii="Times New Roman" w:hAnsi="Times New Roman" w:cs="Times New Roman"/>
          <w:sz w:val="24"/>
          <w:szCs w:val="24"/>
        </w:rPr>
      </w:pPr>
      <w:r w:rsidRPr="00F41E64">
        <w:rPr>
          <w:rFonts w:ascii="Times New Roman" w:hAnsi="Times New Roman" w:cs="Times New Roman"/>
          <w:sz w:val="24"/>
          <w:szCs w:val="24"/>
        </w:rPr>
        <w:t>Mental Health Solution</w:t>
      </w:r>
    </w:p>
    <w:p w:rsidR="00F9686B" w:rsidRPr="00F41E64" w:rsidRDefault="00F41E64" w:rsidP="00F41E64">
      <w:pPr>
        <w:tabs>
          <w:tab w:val="left" w:pos="367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w:t>
      </w:r>
      <w:r w:rsidR="004E6074" w:rsidRPr="00F41E64">
        <w:rPr>
          <w:rFonts w:ascii="Times New Roman" w:hAnsi="Times New Roman" w:cs="Times New Roman"/>
          <w:sz w:val="24"/>
          <w:szCs w:val="24"/>
        </w:rPr>
        <w:t xml:space="preserve"> Student</w:t>
      </w:r>
    </w:p>
    <w:p w:rsidR="00F9686B" w:rsidRPr="00F41E64" w:rsidRDefault="004E6074" w:rsidP="00F41E64">
      <w:pPr>
        <w:spacing w:after="0" w:line="480" w:lineRule="auto"/>
        <w:jc w:val="center"/>
        <w:rPr>
          <w:rFonts w:ascii="Times New Roman" w:hAnsi="Times New Roman" w:cs="Times New Roman"/>
          <w:sz w:val="24"/>
          <w:szCs w:val="24"/>
        </w:rPr>
      </w:pPr>
      <w:r w:rsidRPr="00F41E64">
        <w:rPr>
          <w:rFonts w:ascii="Times New Roman" w:hAnsi="Times New Roman" w:cs="Times New Roman"/>
          <w:sz w:val="24"/>
          <w:szCs w:val="24"/>
        </w:rPr>
        <w:t>Institution Affiliation</w:t>
      </w:r>
    </w:p>
    <w:p w:rsidR="007F349D" w:rsidRPr="00F41E64" w:rsidRDefault="007F349D" w:rsidP="00F41E64">
      <w:pPr>
        <w:spacing w:after="0" w:line="480" w:lineRule="auto"/>
        <w:rPr>
          <w:rFonts w:ascii="Times New Roman" w:hAnsi="Times New Roman" w:cs="Times New Roman"/>
          <w:sz w:val="24"/>
          <w:szCs w:val="24"/>
        </w:rPr>
      </w:pPr>
      <w:r w:rsidRPr="00F41E64">
        <w:rPr>
          <w:rFonts w:ascii="Times New Roman" w:hAnsi="Times New Roman" w:cs="Times New Roman"/>
          <w:sz w:val="24"/>
          <w:szCs w:val="24"/>
        </w:rPr>
        <w:br w:type="page"/>
      </w:r>
    </w:p>
    <w:p w:rsidR="00A23F22" w:rsidRPr="00F41E64" w:rsidRDefault="00F64050" w:rsidP="00F41E64">
      <w:pPr>
        <w:spacing w:after="0" w:line="480" w:lineRule="auto"/>
        <w:jc w:val="center"/>
        <w:rPr>
          <w:rFonts w:ascii="Times New Roman" w:hAnsi="Times New Roman" w:cs="Times New Roman"/>
          <w:b/>
          <w:sz w:val="24"/>
          <w:szCs w:val="24"/>
        </w:rPr>
      </w:pPr>
      <w:r w:rsidRPr="00F41E64">
        <w:rPr>
          <w:rFonts w:ascii="Times New Roman" w:hAnsi="Times New Roman" w:cs="Times New Roman"/>
          <w:b/>
          <w:sz w:val="24"/>
          <w:szCs w:val="24"/>
        </w:rPr>
        <w:lastRenderedPageBreak/>
        <w:t xml:space="preserve">The </w:t>
      </w:r>
      <w:r w:rsidR="00F9686B" w:rsidRPr="00F41E64">
        <w:rPr>
          <w:rFonts w:ascii="Times New Roman" w:hAnsi="Times New Roman" w:cs="Times New Roman"/>
          <w:b/>
          <w:sz w:val="24"/>
          <w:szCs w:val="24"/>
        </w:rPr>
        <w:t>Mental Health Solutions</w:t>
      </w:r>
    </w:p>
    <w:p w:rsidR="008032F0" w:rsidRPr="00F41E64" w:rsidRDefault="00F41E64" w:rsidP="00F41E6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64050" w:rsidRPr="00F41E64">
        <w:rPr>
          <w:rFonts w:ascii="Times New Roman" w:hAnsi="Times New Roman" w:cs="Times New Roman"/>
          <w:sz w:val="24"/>
          <w:szCs w:val="24"/>
        </w:rPr>
        <w:t>The lack of mental health services has resulted in individuals having a mental illness to engage in committing a crime and being neglected in society. The result of this incarcerated has led the people living with mental illness to experience victimization from the community which hinders them from merely associating with one another</w:t>
      </w:r>
      <w:r w:rsidR="0052027C" w:rsidRPr="0052027C">
        <w:t xml:space="preserve"> </w:t>
      </w:r>
      <w:r w:rsidR="0052027C">
        <w:t>(</w:t>
      </w:r>
      <w:r w:rsidR="0052027C" w:rsidRPr="0052027C">
        <w:rPr>
          <w:rFonts w:ascii="Times New Roman" w:hAnsi="Times New Roman" w:cs="Times New Roman"/>
          <w:sz w:val="24"/>
          <w:szCs w:val="24"/>
        </w:rPr>
        <w:t>Walker</w:t>
      </w:r>
      <w:r w:rsidR="0052027C">
        <w:rPr>
          <w:rFonts w:ascii="Times New Roman" w:hAnsi="Times New Roman" w:cs="Times New Roman"/>
          <w:sz w:val="24"/>
          <w:szCs w:val="24"/>
        </w:rPr>
        <w:t xml:space="preserve"> </w:t>
      </w:r>
      <w:r w:rsidR="0052027C" w:rsidRPr="0052027C">
        <w:rPr>
          <w:rFonts w:ascii="Times New Roman" w:hAnsi="Times New Roman" w:cs="Times New Roman"/>
          <w:sz w:val="24"/>
          <w:szCs w:val="24"/>
        </w:rPr>
        <w:t>&amp; Druss, 2017)</w:t>
      </w:r>
      <w:r w:rsidR="00F64050" w:rsidRPr="00F41E64">
        <w:rPr>
          <w:rFonts w:ascii="Times New Roman" w:hAnsi="Times New Roman" w:cs="Times New Roman"/>
          <w:sz w:val="24"/>
          <w:szCs w:val="24"/>
        </w:rPr>
        <w:t xml:space="preserve">. The result of this victimization has led the individuals of mental illness to experience </w:t>
      </w:r>
      <w:r w:rsidR="008C63BD" w:rsidRPr="00F41E64">
        <w:rPr>
          <w:rFonts w:ascii="Times New Roman" w:hAnsi="Times New Roman" w:cs="Times New Roman"/>
          <w:sz w:val="24"/>
          <w:szCs w:val="24"/>
        </w:rPr>
        <w:t>unfavorable</w:t>
      </w:r>
      <w:r w:rsidR="00F64050" w:rsidRPr="00F41E64">
        <w:rPr>
          <w:rFonts w:ascii="Times New Roman" w:hAnsi="Times New Roman" w:cs="Times New Roman"/>
          <w:sz w:val="24"/>
          <w:szCs w:val="24"/>
        </w:rPr>
        <w:t xml:space="preserve"> and affordable health services leading to worsening of the </w:t>
      </w:r>
      <w:r w:rsidR="008C63BD" w:rsidRPr="00F41E64">
        <w:rPr>
          <w:rFonts w:ascii="Times New Roman" w:hAnsi="Times New Roman" w:cs="Times New Roman"/>
          <w:sz w:val="24"/>
          <w:szCs w:val="24"/>
        </w:rPr>
        <w:t>heath. The significant effect of this has the unfavorable outcome to the general public which cannot the eliminated leading to an adverse impact on the general society.</w:t>
      </w:r>
      <w:r w:rsidR="00A23F22" w:rsidRPr="00F41E64">
        <w:rPr>
          <w:rFonts w:ascii="Times New Roman" w:hAnsi="Times New Roman" w:cs="Times New Roman"/>
          <w:sz w:val="24"/>
          <w:szCs w:val="24"/>
        </w:rPr>
        <w:t xml:space="preserve"> The general factor of the unconducive factor in health services brings about unfavorable factor to the general economy </w:t>
      </w:r>
    </w:p>
    <w:p w:rsidR="00F41E64" w:rsidRDefault="00F41E64" w:rsidP="00F41E6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64050" w:rsidRPr="00F41E64">
        <w:rPr>
          <w:rFonts w:ascii="Times New Roman" w:hAnsi="Times New Roman" w:cs="Times New Roman"/>
          <w:sz w:val="24"/>
          <w:szCs w:val="24"/>
        </w:rPr>
        <w:t xml:space="preserve">The various </w:t>
      </w:r>
      <w:r w:rsidR="00A23F22" w:rsidRPr="00F41E64">
        <w:rPr>
          <w:rFonts w:ascii="Times New Roman" w:hAnsi="Times New Roman" w:cs="Times New Roman"/>
          <w:sz w:val="24"/>
          <w:szCs w:val="24"/>
        </w:rPr>
        <w:t>solutions</w:t>
      </w:r>
      <w:r w:rsidR="00F64050" w:rsidRPr="00F41E64">
        <w:rPr>
          <w:rFonts w:ascii="Times New Roman" w:hAnsi="Times New Roman" w:cs="Times New Roman"/>
          <w:sz w:val="24"/>
          <w:szCs w:val="24"/>
        </w:rPr>
        <w:t xml:space="preserve"> have been identified so that the problem of mental health</w:t>
      </w:r>
      <w:r w:rsidR="00A23F22" w:rsidRPr="00F41E64">
        <w:rPr>
          <w:rFonts w:ascii="Times New Roman" w:hAnsi="Times New Roman" w:cs="Times New Roman"/>
          <w:sz w:val="24"/>
          <w:szCs w:val="24"/>
        </w:rPr>
        <w:t xml:space="preserve"> services</w:t>
      </w:r>
      <w:r w:rsidR="00F64050" w:rsidRPr="00F41E64">
        <w:rPr>
          <w:rFonts w:ascii="Times New Roman" w:hAnsi="Times New Roman" w:cs="Times New Roman"/>
          <w:sz w:val="24"/>
          <w:szCs w:val="24"/>
        </w:rPr>
        <w:t xml:space="preserve"> is wholly eliminated. This includes fostering general laws that will not discriminate specific group like those with the mental </w:t>
      </w:r>
      <w:r w:rsidR="00A23F22" w:rsidRPr="00F41E64">
        <w:rPr>
          <w:rFonts w:ascii="Times New Roman" w:hAnsi="Times New Roman" w:cs="Times New Roman"/>
          <w:sz w:val="24"/>
          <w:szCs w:val="24"/>
        </w:rPr>
        <w:t xml:space="preserve">challenge. </w:t>
      </w:r>
      <w:r w:rsidR="00F64050" w:rsidRPr="00F41E64">
        <w:rPr>
          <w:rFonts w:ascii="Times New Roman" w:hAnsi="Times New Roman" w:cs="Times New Roman"/>
          <w:sz w:val="24"/>
          <w:szCs w:val="24"/>
        </w:rPr>
        <w:t>This can also be done by promoting inclusion through human right commissions to the emphasis on the importance of such group of people in teaching and shifting of norms and attitude of different individuals in the society</w:t>
      </w:r>
      <w:r w:rsidR="00676043" w:rsidRPr="00676043">
        <w:t xml:space="preserve"> </w:t>
      </w:r>
      <w:r w:rsidR="0052027C">
        <w:t>(</w:t>
      </w:r>
      <w:r w:rsidR="00676043" w:rsidRPr="00676043">
        <w:rPr>
          <w:rFonts w:ascii="Times New Roman" w:hAnsi="Times New Roman" w:cs="Times New Roman"/>
          <w:sz w:val="24"/>
          <w:szCs w:val="24"/>
        </w:rPr>
        <w:t>Walker</w:t>
      </w:r>
      <w:r w:rsidR="0052027C">
        <w:rPr>
          <w:rFonts w:ascii="Times New Roman" w:hAnsi="Times New Roman" w:cs="Times New Roman"/>
          <w:sz w:val="24"/>
          <w:szCs w:val="24"/>
        </w:rPr>
        <w:t xml:space="preserve"> </w:t>
      </w:r>
      <w:r w:rsidR="00676043" w:rsidRPr="00676043">
        <w:rPr>
          <w:rFonts w:ascii="Times New Roman" w:hAnsi="Times New Roman" w:cs="Times New Roman"/>
          <w:sz w:val="24"/>
          <w:szCs w:val="24"/>
        </w:rPr>
        <w:t>&amp; Druss, 2017)</w:t>
      </w:r>
      <w:r w:rsidR="00F64050" w:rsidRPr="00F41E64">
        <w:rPr>
          <w:rFonts w:ascii="Times New Roman" w:hAnsi="Times New Roman" w:cs="Times New Roman"/>
          <w:sz w:val="24"/>
          <w:szCs w:val="24"/>
        </w:rPr>
        <w:t xml:space="preserve">. This can also be done through calling upon the </w:t>
      </w:r>
      <w:r w:rsidR="00A23F22" w:rsidRPr="00F41E64">
        <w:rPr>
          <w:rFonts w:ascii="Times New Roman" w:hAnsi="Times New Roman" w:cs="Times New Roman"/>
          <w:sz w:val="24"/>
          <w:szCs w:val="24"/>
        </w:rPr>
        <w:t xml:space="preserve">government to address such problem to ensure that proper solutions are implemented and favorable outcomes realized at the end.  Through making policy formulation where such issue is </w:t>
      </w:r>
      <w:r w:rsidR="00450C6A" w:rsidRPr="00F41E64">
        <w:rPr>
          <w:rFonts w:ascii="Times New Roman" w:hAnsi="Times New Roman" w:cs="Times New Roman"/>
          <w:sz w:val="24"/>
          <w:szCs w:val="24"/>
        </w:rPr>
        <w:t>established</w:t>
      </w:r>
      <w:r w:rsidR="00A23F22" w:rsidRPr="00F41E64">
        <w:rPr>
          <w:rFonts w:ascii="Times New Roman" w:hAnsi="Times New Roman" w:cs="Times New Roman"/>
          <w:sz w:val="24"/>
          <w:szCs w:val="24"/>
        </w:rPr>
        <w:t xml:space="preserve"> and experts are involved in the process where choices are emphasized so that the solution implemented brings forth about the significant factor to the general economy. Seeking for the initiative's also can stimulate to enhance that mental health services are rendered with due diligence to ensure that particular</w:t>
      </w:r>
      <w:r w:rsidR="004E6074" w:rsidRPr="00F41E64">
        <w:rPr>
          <w:rFonts w:ascii="Times New Roman" w:hAnsi="Times New Roman" w:cs="Times New Roman"/>
          <w:sz w:val="24"/>
          <w:szCs w:val="24"/>
        </w:rPr>
        <w:t xml:space="preserve"> </w:t>
      </w:r>
      <w:r w:rsidR="00A23F22" w:rsidRPr="00F41E64">
        <w:rPr>
          <w:rFonts w:ascii="Times New Roman" w:hAnsi="Times New Roman" w:cs="Times New Roman"/>
          <w:sz w:val="24"/>
          <w:szCs w:val="24"/>
        </w:rPr>
        <w:t>goal is established at the cost of such implemented solutions and brings about the</w:t>
      </w:r>
      <w:r w:rsidR="004E6074" w:rsidRPr="00F41E64">
        <w:rPr>
          <w:rFonts w:ascii="Times New Roman" w:hAnsi="Times New Roman" w:cs="Times New Roman"/>
          <w:sz w:val="24"/>
          <w:szCs w:val="24"/>
        </w:rPr>
        <w:t xml:space="preserve"> </w:t>
      </w:r>
      <w:r w:rsidR="00A23F22" w:rsidRPr="00F41E64">
        <w:rPr>
          <w:rFonts w:ascii="Times New Roman" w:hAnsi="Times New Roman" w:cs="Times New Roman"/>
          <w:sz w:val="24"/>
          <w:szCs w:val="24"/>
        </w:rPr>
        <w:t>end positive outcomes to the role implemented of eliminating the pro</w:t>
      </w:r>
      <w:r>
        <w:rPr>
          <w:rFonts w:ascii="Times New Roman" w:hAnsi="Times New Roman" w:cs="Times New Roman"/>
          <w:sz w:val="24"/>
          <w:szCs w:val="24"/>
        </w:rPr>
        <w:t>blems of mental health services.</w:t>
      </w:r>
    </w:p>
    <w:p w:rsidR="007F349D" w:rsidRPr="00F41E64" w:rsidRDefault="00F41E64" w:rsidP="00F41E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4E6074" w:rsidRPr="00F41E64" w:rsidRDefault="00676043" w:rsidP="00F41E64">
      <w:pPr>
        <w:spacing w:after="0" w:line="480" w:lineRule="auto"/>
        <w:rPr>
          <w:rFonts w:ascii="Times New Roman" w:hAnsi="Times New Roman" w:cs="Times New Roman"/>
          <w:sz w:val="24"/>
          <w:szCs w:val="24"/>
        </w:rPr>
      </w:pPr>
      <w:r w:rsidRPr="00676043">
        <w:rPr>
          <w:rFonts w:ascii="Times New Roman" w:hAnsi="Times New Roman" w:cs="Times New Roman"/>
          <w:sz w:val="24"/>
          <w:szCs w:val="24"/>
        </w:rPr>
        <w:t xml:space="preserve">Walker, E. R., &amp; Druss, B. G. (2017). Cumulative burden of comorbid mental disorders, </w:t>
      </w:r>
      <w:r>
        <w:rPr>
          <w:rFonts w:ascii="Times New Roman" w:hAnsi="Times New Roman" w:cs="Times New Roman"/>
          <w:sz w:val="24"/>
          <w:szCs w:val="24"/>
        </w:rPr>
        <w:tab/>
      </w:r>
      <w:r w:rsidRPr="00676043">
        <w:rPr>
          <w:rFonts w:ascii="Times New Roman" w:hAnsi="Times New Roman" w:cs="Times New Roman"/>
          <w:sz w:val="24"/>
          <w:szCs w:val="24"/>
        </w:rPr>
        <w:t xml:space="preserve">substance use disorders, chronic medical conditions, and poverty on health among adults </w:t>
      </w:r>
      <w:r>
        <w:rPr>
          <w:rFonts w:ascii="Times New Roman" w:hAnsi="Times New Roman" w:cs="Times New Roman"/>
          <w:sz w:val="24"/>
          <w:szCs w:val="24"/>
        </w:rPr>
        <w:tab/>
      </w:r>
      <w:r w:rsidRPr="00676043">
        <w:rPr>
          <w:rFonts w:ascii="Times New Roman" w:hAnsi="Times New Roman" w:cs="Times New Roman"/>
          <w:sz w:val="24"/>
          <w:szCs w:val="24"/>
        </w:rPr>
        <w:t>in the USA. Psychology, health &amp; medicine, 22(6), 727-735.</w:t>
      </w:r>
    </w:p>
    <w:p w:rsidR="004E6074" w:rsidRPr="00F41E64" w:rsidRDefault="004E6074" w:rsidP="00F41E64">
      <w:pPr>
        <w:spacing w:after="0" w:line="480" w:lineRule="auto"/>
        <w:rPr>
          <w:rFonts w:ascii="Times New Roman" w:hAnsi="Times New Roman" w:cs="Times New Roman"/>
          <w:sz w:val="24"/>
          <w:szCs w:val="24"/>
        </w:rPr>
      </w:pPr>
    </w:p>
    <w:p w:rsidR="007F349D" w:rsidRPr="00F41E64" w:rsidRDefault="004E6074" w:rsidP="00F41E64">
      <w:pPr>
        <w:tabs>
          <w:tab w:val="left" w:pos="6525"/>
        </w:tabs>
        <w:spacing w:after="0" w:line="480" w:lineRule="auto"/>
        <w:rPr>
          <w:rFonts w:ascii="Times New Roman" w:hAnsi="Times New Roman" w:cs="Times New Roman"/>
          <w:sz w:val="24"/>
          <w:szCs w:val="24"/>
        </w:rPr>
      </w:pPr>
      <w:r w:rsidRPr="00F41E64">
        <w:rPr>
          <w:rFonts w:ascii="Times New Roman" w:hAnsi="Times New Roman" w:cs="Times New Roman"/>
          <w:sz w:val="24"/>
          <w:szCs w:val="24"/>
        </w:rPr>
        <w:tab/>
      </w:r>
    </w:p>
    <w:sectPr w:rsidR="007F349D" w:rsidRPr="00F41E64" w:rsidSect="00CC3A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CF8" w:rsidRDefault="00D35CF8" w:rsidP="007F349D">
      <w:pPr>
        <w:spacing w:after="0" w:line="240" w:lineRule="auto"/>
      </w:pPr>
      <w:r>
        <w:separator/>
      </w:r>
    </w:p>
  </w:endnote>
  <w:endnote w:type="continuationSeparator" w:id="0">
    <w:p w:rsidR="00D35CF8" w:rsidRDefault="00D35CF8" w:rsidP="007F3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CF8" w:rsidRDefault="00D35CF8" w:rsidP="007F349D">
      <w:pPr>
        <w:spacing w:after="0" w:line="240" w:lineRule="auto"/>
      </w:pPr>
      <w:r>
        <w:separator/>
      </w:r>
    </w:p>
  </w:footnote>
  <w:footnote w:type="continuationSeparator" w:id="0">
    <w:p w:rsidR="00D35CF8" w:rsidRDefault="00D35CF8" w:rsidP="007F34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49D" w:rsidRPr="00F41E64" w:rsidRDefault="00F41E64" w:rsidP="00F41E64">
    <w:pPr>
      <w:pStyle w:val="Header"/>
      <w:jc w:val="right"/>
      <w:rPr>
        <w:rFonts w:ascii="Times New Roman" w:hAnsi="Times New Roman" w:cs="Times New Roman"/>
        <w:sz w:val="24"/>
        <w:szCs w:val="24"/>
      </w:rPr>
    </w:pPr>
    <w:r w:rsidRPr="00F41E64">
      <w:rPr>
        <w:rFonts w:ascii="Times New Roman" w:hAnsi="Times New Roman" w:cs="Times New Roman"/>
        <w:sz w:val="24"/>
        <w:szCs w:val="24"/>
      </w:rPr>
      <w:t>MENTAL HEALTH</w:t>
    </w:r>
    <w:r w:rsidR="00CC3ADD" w:rsidRPr="00F41E64">
      <w:rPr>
        <w:rFonts w:ascii="Times New Roman" w:hAnsi="Times New Roman" w:cs="Times New Roman"/>
        <w:sz w:val="24"/>
        <w:szCs w:val="24"/>
      </w:rPr>
      <w:tab/>
    </w:r>
    <w:r w:rsidR="00CC3ADD" w:rsidRPr="00F41E64">
      <w:rPr>
        <w:rFonts w:ascii="Times New Roman" w:hAnsi="Times New Roman" w:cs="Times New Roman"/>
        <w:sz w:val="24"/>
        <w:szCs w:val="24"/>
      </w:rPr>
      <w:tab/>
    </w:r>
    <w:sdt>
      <w:sdtPr>
        <w:rPr>
          <w:rFonts w:ascii="Times New Roman" w:hAnsi="Times New Roman" w:cs="Times New Roman"/>
          <w:sz w:val="24"/>
          <w:szCs w:val="24"/>
        </w:rPr>
        <w:id w:val="-266621084"/>
        <w:docPartObj>
          <w:docPartGallery w:val="Page Numbers (Top of Page)"/>
          <w:docPartUnique/>
        </w:docPartObj>
      </w:sdtPr>
      <w:sdtEndPr>
        <w:rPr>
          <w:noProof/>
        </w:rPr>
      </w:sdtEndPr>
      <w:sdtContent>
        <w:r w:rsidR="00CC3ADD" w:rsidRPr="00F41E64">
          <w:rPr>
            <w:rFonts w:ascii="Times New Roman" w:hAnsi="Times New Roman" w:cs="Times New Roman"/>
            <w:sz w:val="24"/>
            <w:szCs w:val="24"/>
          </w:rPr>
          <w:fldChar w:fldCharType="begin"/>
        </w:r>
        <w:r w:rsidR="00CC3ADD" w:rsidRPr="00F41E64">
          <w:rPr>
            <w:rFonts w:ascii="Times New Roman" w:hAnsi="Times New Roman" w:cs="Times New Roman"/>
            <w:sz w:val="24"/>
            <w:szCs w:val="24"/>
          </w:rPr>
          <w:instrText xml:space="preserve"> PAGE   \* MERGEFORMAT </w:instrText>
        </w:r>
        <w:r w:rsidR="00CC3ADD" w:rsidRPr="00F41E64">
          <w:rPr>
            <w:rFonts w:ascii="Times New Roman" w:hAnsi="Times New Roman" w:cs="Times New Roman"/>
            <w:sz w:val="24"/>
            <w:szCs w:val="24"/>
          </w:rPr>
          <w:fldChar w:fldCharType="separate"/>
        </w:r>
        <w:r w:rsidR="0027342C">
          <w:rPr>
            <w:rFonts w:ascii="Times New Roman" w:hAnsi="Times New Roman" w:cs="Times New Roman"/>
            <w:noProof/>
            <w:sz w:val="24"/>
            <w:szCs w:val="24"/>
          </w:rPr>
          <w:t>2</w:t>
        </w:r>
        <w:r w:rsidR="00CC3ADD" w:rsidRPr="00F41E6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49D" w:rsidRPr="00F41E64" w:rsidRDefault="00F41E64" w:rsidP="00F41E64">
    <w:pPr>
      <w:pStyle w:val="Header"/>
      <w:jc w:val="right"/>
      <w:rPr>
        <w:rFonts w:ascii="Times New Roman" w:hAnsi="Times New Roman" w:cs="Times New Roman"/>
        <w:sz w:val="24"/>
        <w:szCs w:val="24"/>
      </w:rPr>
    </w:pPr>
    <w:r w:rsidRPr="00F41E64">
      <w:rPr>
        <w:rFonts w:ascii="Times New Roman" w:hAnsi="Times New Roman" w:cs="Times New Roman"/>
        <w:sz w:val="24"/>
        <w:szCs w:val="24"/>
      </w:rPr>
      <w:t>Running head:</w:t>
    </w:r>
    <w:r w:rsidR="004E6074" w:rsidRPr="00F41E64">
      <w:rPr>
        <w:rFonts w:ascii="Times New Roman" w:hAnsi="Times New Roman" w:cs="Times New Roman"/>
        <w:sz w:val="24"/>
        <w:szCs w:val="24"/>
      </w:rPr>
      <w:t xml:space="preserve"> MENTAL HEALTH</w:t>
    </w:r>
    <w:r w:rsidRPr="00F41E64">
      <w:rPr>
        <w:rFonts w:ascii="Times New Roman" w:hAnsi="Times New Roman" w:cs="Times New Roman"/>
        <w:sz w:val="24"/>
        <w:szCs w:val="24"/>
      </w:rPr>
      <w:tab/>
    </w:r>
    <w:r w:rsidR="004E6074" w:rsidRPr="00F41E64">
      <w:rPr>
        <w:rFonts w:ascii="Times New Roman" w:hAnsi="Times New Roman" w:cs="Times New Roman"/>
        <w:sz w:val="24"/>
        <w:szCs w:val="24"/>
      </w:rPr>
      <w:tab/>
    </w:r>
    <w:sdt>
      <w:sdtPr>
        <w:rPr>
          <w:rFonts w:ascii="Times New Roman" w:hAnsi="Times New Roman" w:cs="Times New Roman"/>
          <w:sz w:val="24"/>
          <w:szCs w:val="24"/>
        </w:rPr>
        <w:id w:val="832193227"/>
        <w:docPartObj>
          <w:docPartGallery w:val="Page Numbers (Top of Page)"/>
          <w:docPartUnique/>
        </w:docPartObj>
      </w:sdtPr>
      <w:sdtEndPr>
        <w:rPr>
          <w:noProof/>
        </w:rPr>
      </w:sdtEndPr>
      <w:sdtContent>
        <w:r w:rsidR="004E6074" w:rsidRPr="00F41E64">
          <w:rPr>
            <w:rFonts w:ascii="Times New Roman" w:hAnsi="Times New Roman" w:cs="Times New Roman"/>
            <w:sz w:val="24"/>
            <w:szCs w:val="24"/>
          </w:rPr>
          <w:fldChar w:fldCharType="begin"/>
        </w:r>
        <w:r w:rsidR="004E6074" w:rsidRPr="00F41E64">
          <w:rPr>
            <w:rFonts w:ascii="Times New Roman" w:hAnsi="Times New Roman" w:cs="Times New Roman"/>
            <w:sz w:val="24"/>
            <w:szCs w:val="24"/>
          </w:rPr>
          <w:instrText xml:space="preserve"> PAGE   \* MERGEFORMAT </w:instrText>
        </w:r>
        <w:r w:rsidR="004E6074" w:rsidRPr="00F41E64">
          <w:rPr>
            <w:rFonts w:ascii="Times New Roman" w:hAnsi="Times New Roman" w:cs="Times New Roman"/>
            <w:sz w:val="24"/>
            <w:szCs w:val="24"/>
          </w:rPr>
          <w:fldChar w:fldCharType="separate"/>
        </w:r>
        <w:r w:rsidR="00D35CF8">
          <w:rPr>
            <w:rFonts w:ascii="Times New Roman" w:hAnsi="Times New Roman" w:cs="Times New Roman"/>
            <w:noProof/>
            <w:sz w:val="24"/>
            <w:szCs w:val="24"/>
          </w:rPr>
          <w:t>1</w:t>
        </w:r>
        <w:r w:rsidR="004E6074" w:rsidRPr="00F41E6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2NrYwNrU0Mja1sDRW0lEKTi0uzszPAykwrAUA7C8BpCwAAAA="/>
  </w:docVars>
  <w:rsids>
    <w:rsidRoot w:val="008032F0"/>
    <w:rsid w:val="0027342C"/>
    <w:rsid w:val="00450C6A"/>
    <w:rsid w:val="004E6074"/>
    <w:rsid w:val="0052027C"/>
    <w:rsid w:val="00676043"/>
    <w:rsid w:val="00710386"/>
    <w:rsid w:val="007F349D"/>
    <w:rsid w:val="008032F0"/>
    <w:rsid w:val="00861153"/>
    <w:rsid w:val="008C63BD"/>
    <w:rsid w:val="00927652"/>
    <w:rsid w:val="00A23F22"/>
    <w:rsid w:val="00CC3ADD"/>
    <w:rsid w:val="00D35CF8"/>
    <w:rsid w:val="00E367B2"/>
    <w:rsid w:val="00F41E64"/>
    <w:rsid w:val="00F50FCC"/>
    <w:rsid w:val="00F64050"/>
    <w:rsid w:val="00F96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49D"/>
  </w:style>
  <w:style w:type="paragraph" w:styleId="Footer">
    <w:name w:val="footer"/>
    <w:basedOn w:val="Normal"/>
    <w:link w:val="FooterChar"/>
    <w:uiPriority w:val="99"/>
    <w:unhideWhenUsed/>
    <w:rsid w:val="007F34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49D"/>
  </w:style>
  <w:style w:type="paragraph" w:styleId="BalloonText">
    <w:name w:val="Balloon Text"/>
    <w:basedOn w:val="Normal"/>
    <w:link w:val="BalloonTextChar"/>
    <w:uiPriority w:val="99"/>
    <w:semiHidden/>
    <w:unhideWhenUsed/>
    <w:rsid w:val="007F3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4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49D"/>
  </w:style>
  <w:style w:type="paragraph" w:styleId="Footer">
    <w:name w:val="footer"/>
    <w:basedOn w:val="Normal"/>
    <w:link w:val="FooterChar"/>
    <w:uiPriority w:val="99"/>
    <w:unhideWhenUsed/>
    <w:rsid w:val="007F34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49D"/>
  </w:style>
  <w:style w:type="paragraph" w:styleId="BalloonText">
    <w:name w:val="Balloon Text"/>
    <w:basedOn w:val="Normal"/>
    <w:link w:val="BalloonTextChar"/>
    <w:uiPriority w:val="99"/>
    <w:semiHidden/>
    <w:unhideWhenUsed/>
    <w:rsid w:val="007F3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4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2019-04-10T01:37:00Z</dcterms:created>
  <dcterms:modified xsi:type="dcterms:W3CDTF">2019-04-10T01:37:00Z</dcterms:modified>
</cp:coreProperties>
</file>